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D714" w14:textId="770FB78E" w:rsidR="00CF05E6" w:rsidRPr="004F55DD" w:rsidRDefault="004F55DD" w:rsidP="004F55DD">
      <w:pPr>
        <w:ind w:left="360"/>
        <w:jc w:val="center"/>
        <w:rPr>
          <w:rFonts w:eastAsia="Times New Roman"/>
          <w:b/>
          <w:sz w:val="28"/>
          <w:szCs w:val="28"/>
        </w:rPr>
      </w:pPr>
      <w:r w:rsidRPr="004F55DD">
        <w:rPr>
          <w:rFonts w:eastAsia="Times New Roman"/>
          <w:b/>
          <w:sz w:val="28"/>
          <w:szCs w:val="28"/>
        </w:rPr>
        <w:t>TRABALHOS TÉCNICOS</w:t>
      </w:r>
    </w:p>
    <w:p w14:paraId="485115B3" w14:textId="77777777" w:rsidR="004F55DD" w:rsidRDefault="004F55DD" w:rsidP="00602D67">
      <w:pPr>
        <w:ind w:left="360"/>
        <w:jc w:val="both"/>
        <w:rPr>
          <w:rFonts w:eastAsia="Times New Roman"/>
        </w:rPr>
      </w:pPr>
    </w:p>
    <w:p w14:paraId="338D933D" w14:textId="45F0B09B" w:rsidR="00CF05E6" w:rsidRDefault="00CF05E6" w:rsidP="00602D67">
      <w:pPr>
        <w:ind w:left="360"/>
        <w:jc w:val="both"/>
        <w:rPr>
          <w:rFonts w:eastAsia="Times New Roman"/>
        </w:rPr>
      </w:pPr>
    </w:p>
    <w:p w14:paraId="3DB40D11" w14:textId="77777777" w:rsidR="004F55DD" w:rsidRDefault="004F55DD" w:rsidP="00602D67">
      <w:pPr>
        <w:ind w:left="360"/>
        <w:jc w:val="both"/>
        <w:rPr>
          <w:rFonts w:eastAsia="Times New Roman"/>
        </w:rPr>
      </w:pPr>
    </w:p>
    <w:p w14:paraId="377ED11A" w14:textId="15587C8C" w:rsidR="00602D67" w:rsidRPr="00602D67" w:rsidRDefault="00602D67" w:rsidP="00A4058B">
      <w:pPr>
        <w:spacing w:after="120"/>
        <w:ind w:left="357"/>
        <w:jc w:val="both"/>
        <w:rPr>
          <w:rFonts w:eastAsia="Times New Roman"/>
        </w:rPr>
      </w:pPr>
      <w:r w:rsidRPr="00602D67">
        <w:rPr>
          <w:rFonts w:eastAsia="Times New Roman"/>
        </w:rPr>
        <w:t xml:space="preserve">A Comissão Organizadora convida </w:t>
      </w:r>
      <w:r w:rsidR="0051634B">
        <w:rPr>
          <w:rFonts w:eastAsia="Times New Roman"/>
        </w:rPr>
        <w:t xml:space="preserve">os </w:t>
      </w:r>
      <w:r w:rsidRPr="00602D67">
        <w:rPr>
          <w:rFonts w:eastAsia="Times New Roman"/>
        </w:rPr>
        <w:t xml:space="preserve">participantes </w:t>
      </w:r>
      <w:r w:rsidR="004F55DD">
        <w:rPr>
          <w:rFonts w:eastAsia="Times New Roman"/>
        </w:rPr>
        <w:t>para submissão de</w:t>
      </w:r>
      <w:r w:rsidRPr="00602D67">
        <w:rPr>
          <w:rFonts w:eastAsia="Times New Roman"/>
        </w:rPr>
        <w:t xml:space="preserve"> seus t</w:t>
      </w:r>
      <w:r w:rsidRPr="004F55DD">
        <w:rPr>
          <w:rFonts w:eastAsia="Times New Roman"/>
          <w:b/>
        </w:rPr>
        <w:t xml:space="preserve">rabalhos </w:t>
      </w:r>
      <w:r w:rsidR="004F55DD" w:rsidRPr="004F55DD">
        <w:rPr>
          <w:rFonts w:eastAsia="Times New Roman"/>
          <w:b/>
        </w:rPr>
        <w:t>técnicos</w:t>
      </w:r>
      <w:r w:rsidR="004F55DD">
        <w:rPr>
          <w:rFonts w:eastAsia="Times New Roman"/>
        </w:rPr>
        <w:t xml:space="preserve"> </w:t>
      </w:r>
      <w:r w:rsidRPr="00602D67">
        <w:rPr>
          <w:rFonts w:eastAsia="Times New Roman"/>
        </w:rPr>
        <w:t xml:space="preserve">ao </w:t>
      </w:r>
      <w:r w:rsidR="005614C6" w:rsidRPr="0051634B">
        <w:rPr>
          <w:rFonts w:eastAsia="Times New Roman"/>
          <w:b/>
        </w:rPr>
        <w:t>X</w:t>
      </w:r>
      <w:r w:rsidR="00B81D88" w:rsidRPr="0051634B">
        <w:rPr>
          <w:rFonts w:eastAsia="Times New Roman"/>
          <w:b/>
        </w:rPr>
        <w:t>XIII</w:t>
      </w:r>
      <w:r w:rsidR="005614C6" w:rsidRPr="0051634B">
        <w:rPr>
          <w:rFonts w:eastAsia="Times New Roman"/>
          <w:b/>
        </w:rPr>
        <w:t xml:space="preserve"> Simpósio </w:t>
      </w:r>
      <w:r w:rsidR="00B81D88" w:rsidRPr="0051634B">
        <w:rPr>
          <w:rFonts w:eastAsia="Times New Roman"/>
          <w:b/>
        </w:rPr>
        <w:t xml:space="preserve">Brasileiro </w:t>
      </w:r>
      <w:r w:rsidR="005614C6" w:rsidRPr="0051634B">
        <w:rPr>
          <w:rFonts w:eastAsia="Times New Roman"/>
          <w:b/>
        </w:rPr>
        <w:t>de Recursos Hídricos</w:t>
      </w:r>
      <w:r w:rsidR="0051634B">
        <w:rPr>
          <w:rFonts w:eastAsia="Times New Roman"/>
          <w:b/>
        </w:rPr>
        <w:t xml:space="preserve"> (XXIII SBRH)</w:t>
      </w:r>
      <w:r w:rsidRPr="00602D67">
        <w:rPr>
          <w:rFonts w:eastAsia="Times New Roman"/>
        </w:rPr>
        <w:t>.</w:t>
      </w:r>
    </w:p>
    <w:p w14:paraId="0FF8AC17" w14:textId="77777777" w:rsidR="00602D67" w:rsidRPr="00602D67" w:rsidRDefault="00602D67" w:rsidP="00A4058B">
      <w:pPr>
        <w:spacing w:after="120"/>
        <w:ind w:left="357"/>
        <w:jc w:val="both"/>
        <w:rPr>
          <w:rFonts w:eastAsia="Times New Roman"/>
        </w:rPr>
      </w:pPr>
      <w:r w:rsidRPr="00602D67">
        <w:rPr>
          <w:rFonts w:eastAsia="Times New Roman"/>
        </w:rPr>
        <w:t>A submissão de trabalhos técnicos será totalmente “online”. Solicitamos aos interessados que leiam todas as informações antes de submeter seu trabalho.</w:t>
      </w:r>
    </w:p>
    <w:p w14:paraId="4A787D6A" w14:textId="68289D94" w:rsidR="00602D67" w:rsidRPr="00602D67" w:rsidRDefault="00602D67" w:rsidP="00A4058B">
      <w:pPr>
        <w:spacing w:after="120"/>
        <w:ind w:left="357"/>
        <w:jc w:val="both"/>
        <w:rPr>
          <w:rFonts w:eastAsia="Times New Roman"/>
        </w:rPr>
      </w:pPr>
      <w:r w:rsidRPr="00602D67">
        <w:rPr>
          <w:rFonts w:eastAsia="Times New Roman"/>
        </w:rPr>
        <w:t>Para que esse processo mantenha a integridade do conteúdo dos trabalhos técnicos a serem publicados nos anais do</w:t>
      </w:r>
      <w:r w:rsidR="00532C66">
        <w:rPr>
          <w:rFonts w:eastAsia="Times New Roman"/>
        </w:rPr>
        <w:t xml:space="preserve"> Simpósio</w:t>
      </w:r>
      <w:r w:rsidRPr="00602D67">
        <w:rPr>
          <w:rFonts w:eastAsia="Times New Roman"/>
        </w:rPr>
        <w:t>, receberemos somente arquivos no formato PDF.</w:t>
      </w:r>
    </w:p>
    <w:p w14:paraId="6713A77C" w14:textId="59555BBA" w:rsidR="00602D67" w:rsidRPr="00602D67" w:rsidRDefault="00602D67" w:rsidP="00A4058B">
      <w:pPr>
        <w:spacing w:after="120"/>
        <w:ind w:left="357"/>
        <w:jc w:val="both"/>
        <w:rPr>
          <w:rFonts w:eastAsia="Times New Roman"/>
        </w:rPr>
      </w:pPr>
      <w:r w:rsidRPr="00602D67">
        <w:rPr>
          <w:rFonts w:eastAsia="Times New Roman"/>
        </w:rPr>
        <w:t xml:space="preserve">Os trabalhos técnicos poderão ser submetidos para apresentação oral ou </w:t>
      </w:r>
      <w:r w:rsidR="000A450D">
        <w:rPr>
          <w:rFonts w:eastAsia="Times New Roman"/>
        </w:rPr>
        <w:t>poster</w:t>
      </w:r>
      <w:r w:rsidRPr="00602D67">
        <w:rPr>
          <w:rFonts w:eastAsia="Times New Roman"/>
        </w:rPr>
        <w:t>.</w:t>
      </w:r>
    </w:p>
    <w:p w14:paraId="2F8367A1" w14:textId="16345C9D" w:rsidR="005614C6" w:rsidRPr="005614C6" w:rsidRDefault="005614C6" w:rsidP="00A4058B">
      <w:pPr>
        <w:spacing w:after="120"/>
        <w:ind w:left="357"/>
        <w:jc w:val="both"/>
        <w:rPr>
          <w:rFonts w:eastAsia="Times New Roman"/>
        </w:rPr>
      </w:pPr>
      <w:r w:rsidRPr="005614C6">
        <w:rPr>
          <w:rFonts w:eastAsia="Times New Roman"/>
        </w:rPr>
        <w:t>Os trabalhos técnicos</w:t>
      </w:r>
      <w:r w:rsidR="00532C66">
        <w:rPr>
          <w:rFonts w:eastAsia="Times New Roman"/>
        </w:rPr>
        <w:t xml:space="preserve"> completos</w:t>
      </w:r>
      <w:r w:rsidR="00B81D88">
        <w:rPr>
          <w:rFonts w:eastAsia="Times New Roman"/>
        </w:rPr>
        <w:t xml:space="preserve"> deverão ter no mínimo </w:t>
      </w:r>
      <w:r w:rsidRPr="005614C6">
        <w:rPr>
          <w:rFonts w:eastAsia="Times New Roman"/>
        </w:rPr>
        <w:t xml:space="preserve">6 e no máximo 10 páginas, incluindo </w:t>
      </w:r>
      <w:bookmarkStart w:id="0" w:name="_GoBack"/>
      <w:bookmarkEnd w:id="0"/>
      <w:r w:rsidRPr="005614C6">
        <w:rPr>
          <w:rFonts w:eastAsia="Times New Roman"/>
        </w:rPr>
        <w:t>texto, ilustrações, fórmulas, equações, referências, agradecimentos e anexos.</w:t>
      </w:r>
    </w:p>
    <w:p w14:paraId="1E5C9EE1" w14:textId="77777777" w:rsidR="005614C6" w:rsidRDefault="005614C6" w:rsidP="00A4058B">
      <w:pPr>
        <w:spacing w:after="120"/>
        <w:ind w:left="357"/>
        <w:jc w:val="both"/>
        <w:rPr>
          <w:rFonts w:eastAsia="Times New Roman"/>
        </w:rPr>
      </w:pPr>
      <w:r>
        <w:rPr>
          <w:rFonts w:eastAsia="Times New Roman"/>
        </w:rPr>
        <w:t>A decisão final referente ao formato de apresentação dos trabalhos aprovados será realizada pela Comissão Científica.</w:t>
      </w:r>
    </w:p>
    <w:p w14:paraId="110226AC" w14:textId="77777777" w:rsidR="00B10D2B" w:rsidRPr="00B10D2B" w:rsidRDefault="00B10D2B" w:rsidP="00A4058B">
      <w:pPr>
        <w:spacing w:after="120"/>
        <w:ind w:left="357"/>
        <w:jc w:val="both"/>
        <w:rPr>
          <w:rFonts w:eastAsia="Times New Roman"/>
        </w:rPr>
      </w:pPr>
      <w:r w:rsidRPr="00B10D2B">
        <w:rPr>
          <w:rFonts w:eastAsia="Times New Roman"/>
        </w:rPr>
        <w:t xml:space="preserve">Cada trabalho pode ter até 15 autores. Cada inscrição </w:t>
      </w:r>
      <w:proofErr w:type="spellStart"/>
      <w:r w:rsidRPr="00B10D2B">
        <w:rPr>
          <w:rFonts w:eastAsia="Times New Roman"/>
        </w:rPr>
        <w:t>valida</w:t>
      </w:r>
      <w:proofErr w:type="spellEnd"/>
      <w:r w:rsidRPr="00B10D2B">
        <w:rPr>
          <w:rFonts w:eastAsia="Times New Roman"/>
        </w:rPr>
        <w:t xml:space="preserve"> até 2 trabalhos aceitos para apresentação oral ou poster e, publicação nos anais.</w:t>
      </w:r>
    </w:p>
    <w:p w14:paraId="1876F3F7" w14:textId="65127AE9" w:rsidR="00602D67" w:rsidRDefault="005614C6" w:rsidP="00A4058B">
      <w:pPr>
        <w:spacing w:after="120"/>
        <w:ind w:left="357"/>
        <w:jc w:val="both"/>
        <w:rPr>
          <w:rFonts w:eastAsia="Times New Roman"/>
        </w:rPr>
      </w:pPr>
      <w:r w:rsidRPr="005614C6">
        <w:rPr>
          <w:rFonts w:eastAsia="Times New Roman"/>
        </w:rPr>
        <w:t xml:space="preserve">Os trabalhos a serem publicados no </w:t>
      </w:r>
      <w:r w:rsidR="00B81D88" w:rsidRPr="00B10D2B">
        <w:rPr>
          <w:rFonts w:eastAsia="Times New Roman"/>
          <w:b/>
        </w:rPr>
        <w:t>XXIII</w:t>
      </w:r>
      <w:r w:rsidRPr="00B10D2B">
        <w:rPr>
          <w:rFonts w:eastAsia="Times New Roman"/>
          <w:b/>
        </w:rPr>
        <w:t xml:space="preserve"> Simpósio </w:t>
      </w:r>
      <w:r w:rsidR="00B81D88" w:rsidRPr="00B10D2B">
        <w:rPr>
          <w:rFonts w:eastAsia="Times New Roman"/>
          <w:b/>
        </w:rPr>
        <w:t xml:space="preserve">Brasileiro </w:t>
      </w:r>
      <w:r w:rsidRPr="00B10D2B">
        <w:rPr>
          <w:rFonts w:eastAsia="Times New Roman"/>
          <w:b/>
        </w:rPr>
        <w:t>de Recursos</w:t>
      </w:r>
      <w:r w:rsidRPr="0051634B">
        <w:rPr>
          <w:rFonts w:eastAsia="Times New Roman"/>
          <w:b/>
        </w:rPr>
        <w:t xml:space="preserve"> Hídricos</w:t>
      </w:r>
      <w:r>
        <w:rPr>
          <w:rFonts w:eastAsia="Times New Roman"/>
        </w:rPr>
        <w:t xml:space="preserve"> </w:t>
      </w:r>
      <w:r w:rsidRPr="005614C6">
        <w:rPr>
          <w:rFonts w:eastAsia="Times New Roman"/>
        </w:rPr>
        <w:t xml:space="preserve">poderão ser submetidos </w:t>
      </w:r>
      <w:r w:rsidR="00B81D88">
        <w:rPr>
          <w:rFonts w:eastAsia="Times New Roman"/>
        </w:rPr>
        <w:t xml:space="preserve">em idioma </w:t>
      </w:r>
      <w:proofErr w:type="gramStart"/>
      <w:r w:rsidR="00B81D88">
        <w:rPr>
          <w:rFonts w:eastAsia="Times New Roman"/>
        </w:rPr>
        <w:t>Português</w:t>
      </w:r>
      <w:proofErr w:type="gramEnd"/>
      <w:r w:rsidR="00B81D88">
        <w:rPr>
          <w:rFonts w:eastAsia="Times New Roman"/>
        </w:rPr>
        <w:t>, Espanhol ou Inglês</w:t>
      </w:r>
      <w:r w:rsidR="0051634B">
        <w:rPr>
          <w:rFonts w:eastAsia="Times New Roman"/>
        </w:rPr>
        <w:t>.</w:t>
      </w:r>
    </w:p>
    <w:p w14:paraId="22D0CDBF" w14:textId="3F71CE43" w:rsidR="0051634B" w:rsidRDefault="0051634B" w:rsidP="005614C6">
      <w:pPr>
        <w:ind w:left="360"/>
        <w:jc w:val="both"/>
        <w:rPr>
          <w:rFonts w:eastAsia="Times New Roman"/>
        </w:rPr>
      </w:pPr>
    </w:p>
    <w:p w14:paraId="0C02AAD2" w14:textId="028B35F5" w:rsidR="0051634B" w:rsidRPr="00296A96" w:rsidRDefault="0051634B" w:rsidP="005614C6">
      <w:pPr>
        <w:ind w:left="360"/>
        <w:jc w:val="both"/>
        <w:rPr>
          <w:rFonts w:asciiTheme="minorHAnsi" w:eastAsia="Times New Roman" w:hAnsiTheme="minorHAnsi" w:cstheme="minorHAnsi"/>
          <w:u w:val="single"/>
        </w:rPr>
      </w:pPr>
      <w:r w:rsidRPr="00296A96">
        <w:rPr>
          <w:rStyle w:val="Forte"/>
          <w:rFonts w:asciiTheme="minorHAnsi" w:hAnsiTheme="minorHAnsi" w:cstheme="minorHAnsi"/>
          <w:u w:val="single"/>
          <w:bdr w:val="none" w:sz="0" w:space="0" w:color="auto" w:frame="1"/>
          <w:shd w:val="clear" w:color="auto" w:fill="FFFFFF"/>
        </w:rPr>
        <w:t>OBS</w:t>
      </w:r>
      <w:r w:rsidRPr="00296A96">
        <w:rPr>
          <w:rFonts w:asciiTheme="minorHAnsi" w:hAnsiTheme="minorHAnsi" w:cstheme="minorHAnsi"/>
          <w:u w:val="single"/>
          <w:shd w:val="clear" w:color="auto" w:fill="FFFFFF"/>
        </w:rPr>
        <w:t xml:space="preserve">: O cadastro dos coautores é necessário pois a emissão dos certificados é realizada online. O sistema não realiza uma leitura do nome dos autores/coautores que estão descritos no arquivo submetido. Caso os autores/coautores não estejam cadastrados, os mesmos não constarão no certificado de apresentação do trabalho. </w:t>
      </w:r>
    </w:p>
    <w:p w14:paraId="267A0686" w14:textId="0C8F61F7" w:rsidR="00A363A2" w:rsidRDefault="00A363A2" w:rsidP="005614C6">
      <w:pPr>
        <w:ind w:left="360"/>
        <w:jc w:val="both"/>
        <w:rPr>
          <w:rFonts w:eastAsia="Times New Roman"/>
        </w:rPr>
      </w:pPr>
    </w:p>
    <w:p w14:paraId="452A402A" w14:textId="77777777" w:rsidR="008B7A6D" w:rsidRDefault="008B7A6D" w:rsidP="005614C6">
      <w:pPr>
        <w:ind w:left="360"/>
        <w:jc w:val="both"/>
        <w:rPr>
          <w:rFonts w:eastAsia="Times New Roman"/>
          <w:b/>
        </w:rPr>
      </w:pPr>
    </w:p>
    <w:p w14:paraId="73ADEDFC" w14:textId="7C077541" w:rsidR="008B7A6D" w:rsidRPr="008B7A6D" w:rsidRDefault="008B7A6D" w:rsidP="005614C6">
      <w:pPr>
        <w:ind w:left="360"/>
        <w:jc w:val="both"/>
        <w:rPr>
          <w:rFonts w:eastAsia="Times New Roman"/>
          <w:b/>
        </w:rPr>
      </w:pPr>
      <w:r w:rsidRPr="008B7A6D">
        <w:rPr>
          <w:rFonts w:eastAsia="Times New Roman"/>
          <w:b/>
        </w:rPr>
        <w:t>APRESENTAÇÃO DOS TRABALHOS TÉCNICOS</w:t>
      </w:r>
    </w:p>
    <w:p w14:paraId="0615CBBB" w14:textId="0D357CE9" w:rsidR="008B7A6D" w:rsidRDefault="008B7A6D" w:rsidP="005614C6">
      <w:pPr>
        <w:ind w:left="360"/>
        <w:jc w:val="both"/>
        <w:rPr>
          <w:rFonts w:eastAsia="Times New Roman"/>
        </w:rPr>
      </w:pPr>
    </w:p>
    <w:p w14:paraId="174D327B" w14:textId="4E32605D" w:rsidR="008B7A6D" w:rsidRDefault="008B7A6D" w:rsidP="00A4058B">
      <w:pPr>
        <w:spacing w:after="120"/>
        <w:ind w:left="357"/>
        <w:jc w:val="both"/>
        <w:rPr>
          <w:rFonts w:eastAsia="Times New Roman"/>
        </w:rPr>
      </w:pPr>
      <w:r>
        <w:rPr>
          <w:rFonts w:eastAsia="Times New Roman"/>
        </w:rPr>
        <w:t>As sessões para apresentação dos trabalhos técnicos serão classificadas como especiais (</w:t>
      </w:r>
      <w:r w:rsidRPr="008B7A6D">
        <w:rPr>
          <w:rFonts w:eastAsia="Times New Roman"/>
          <w:u w:val="single"/>
        </w:rPr>
        <w:t>cada trabalho terá 10 min para apresentação oral e 20 min de debate no final da sessão</w:t>
      </w:r>
      <w:r>
        <w:rPr>
          <w:rFonts w:eastAsia="Times New Roman"/>
        </w:rPr>
        <w:t>), sessões regulares (</w:t>
      </w:r>
      <w:r w:rsidRPr="008B7A6D">
        <w:rPr>
          <w:rFonts w:eastAsia="Times New Roman"/>
          <w:u w:val="single"/>
        </w:rPr>
        <w:t>cada trabalho terá 5 min para apresentação oral e área de pôster para discussão individualizada ou coletiva</w:t>
      </w:r>
      <w:r>
        <w:rPr>
          <w:rFonts w:eastAsia="Times New Roman"/>
        </w:rPr>
        <w:t xml:space="preserve">) e sessão pôster.  As sessões regulares (apresentação oral e pôster) ocorrerão de forma contínua. </w:t>
      </w:r>
    </w:p>
    <w:p w14:paraId="58059E0E" w14:textId="05EDB5E5" w:rsidR="008B7A6D" w:rsidRDefault="008B7A6D" w:rsidP="00A4058B">
      <w:pPr>
        <w:spacing w:after="120"/>
        <w:ind w:left="357"/>
        <w:jc w:val="both"/>
        <w:rPr>
          <w:rFonts w:eastAsia="Times New Roman"/>
        </w:rPr>
      </w:pPr>
      <w:r>
        <w:rPr>
          <w:rFonts w:eastAsia="Times New Roman"/>
        </w:rPr>
        <w:t>Nas sessões especiais poderá s</w:t>
      </w:r>
      <w:r w:rsidR="00E52498">
        <w:rPr>
          <w:rFonts w:eastAsia="Times New Roman"/>
        </w:rPr>
        <w:t>er apresentado um artigo técnico</w:t>
      </w:r>
      <w:r>
        <w:rPr>
          <w:rFonts w:eastAsia="Times New Roman"/>
        </w:rPr>
        <w:t xml:space="preserve"> e científico relevante publicado </w:t>
      </w:r>
      <w:r w:rsidR="00E52498">
        <w:rPr>
          <w:rFonts w:eastAsia="Times New Roman"/>
        </w:rPr>
        <w:t xml:space="preserve">ou aceito para publicação </w:t>
      </w:r>
      <w:r>
        <w:rPr>
          <w:rFonts w:eastAsia="Times New Roman"/>
        </w:rPr>
        <w:t>em periódico, nos anos de 2018 e 2019. A duração da apresentação deste artigo será de 15 min.</w:t>
      </w:r>
    </w:p>
    <w:p w14:paraId="08457DE1" w14:textId="2A84CA2D" w:rsidR="008B7A6D" w:rsidRDefault="008B7A6D" w:rsidP="00A4058B">
      <w:pPr>
        <w:spacing w:after="120"/>
        <w:ind w:left="357"/>
        <w:jc w:val="both"/>
        <w:rPr>
          <w:rFonts w:eastAsia="Times New Roman"/>
        </w:rPr>
      </w:pPr>
      <w:r>
        <w:rPr>
          <w:rFonts w:eastAsia="Times New Roman"/>
        </w:rPr>
        <w:t xml:space="preserve">A Comissão científica será responsável pela modalidade de apresentação dos trabalhos técnicos e pela escolha do artigo científico a ser apresentado na sessão especial. </w:t>
      </w:r>
    </w:p>
    <w:p w14:paraId="1A445CEA" w14:textId="77777777" w:rsidR="00296A96" w:rsidRDefault="00296A96" w:rsidP="005614C6">
      <w:pPr>
        <w:ind w:left="360"/>
        <w:jc w:val="both"/>
        <w:rPr>
          <w:rFonts w:eastAsia="Times New Roman"/>
        </w:rPr>
      </w:pPr>
    </w:p>
    <w:p w14:paraId="32591A92" w14:textId="77777777" w:rsidR="00A363A2" w:rsidRPr="005614C6" w:rsidRDefault="00A363A2" w:rsidP="00A363A2">
      <w:pPr>
        <w:ind w:left="36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IMPORTANTE</w:t>
      </w:r>
    </w:p>
    <w:p w14:paraId="1F5D2F5A" w14:textId="77777777" w:rsidR="00A363A2" w:rsidRDefault="00A363A2" w:rsidP="00A363A2">
      <w:pPr>
        <w:ind w:left="360"/>
        <w:jc w:val="both"/>
        <w:rPr>
          <w:rFonts w:eastAsia="Times New Roman"/>
        </w:rPr>
      </w:pPr>
    </w:p>
    <w:p w14:paraId="54EE6124" w14:textId="77777777" w:rsidR="00A363A2" w:rsidRDefault="00A363A2" w:rsidP="00A4058B">
      <w:pPr>
        <w:spacing w:after="120"/>
        <w:ind w:left="357"/>
        <w:jc w:val="both"/>
        <w:rPr>
          <w:rFonts w:eastAsia="Times New Roman"/>
        </w:rPr>
      </w:pPr>
      <w:r w:rsidRPr="005614C6">
        <w:rPr>
          <w:rFonts w:eastAsia="Times New Roman"/>
        </w:rPr>
        <w:t>Todos os trabalhos</w:t>
      </w:r>
      <w:r>
        <w:rPr>
          <w:rFonts w:eastAsia="Times New Roman"/>
        </w:rPr>
        <w:t xml:space="preserve"> aprovados</w:t>
      </w:r>
      <w:r w:rsidRPr="005614C6">
        <w:rPr>
          <w:rFonts w:eastAsia="Times New Roman"/>
        </w:rPr>
        <w:t xml:space="preserve"> serão publicados, independentemente da sua forma de apresentação. A forma de publicação pode ser </w:t>
      </w:r>
      <w:r w:rsidRPr="005614C6">
        <w:rPr>
          <w:rFonts w:eastAsia="Times New Roman"/>
          <w:b/>
        </w:rPr>
        <w:t>TRABALHO COMPLETO</w:t>
      </w:r>
      <w:r w:rsidRPr="005614C6">
        <w:rPr>
          <w:rFonts w:eastAsia="Times New Roman"/>
        </w:rPr>
        <w:t xml:space="preserve"> ou </w:t>
      </w:r>
      <w:r w:rsidRPr="005614C6">
        <w:rPr>
          <w:rFonts w:eastAsia="Times New Roman"/>
          <w:b/>
        </w:rPr>
        <w:t>RESUMO EXPANDIDO</w:t>
      </w:r>
      <w:r w:rsidRPr="005614C6">
        <w:rPr>
          <w:rFonts w:eastAsia="Times New Roman"/>
        </w:rPr>
        <w:t xml:space="preserve"> (2 páginas contendo, título, autores, introdução, metodologia, resultados, conclusão e referencias).</w:t>
      </w:r>
    </w:p>
    <w:p w14:paraId="34583AB0" w14:textId="57258D43" w:rsidR="00A363A2" w:rsidRDefault="00A363A2" w:rsidP="00A4058B">
      <w:pPr>
        <w:spacing w:after="120"/>
        <w:ind w:left="357"/>
        <w:jc w:val="both"/>
        <w:rPr>
          <w:rFonts w:eastAsia="Times New Roman"/>
        </w:rPr>
      </w:pPr>
      <w:r>
        <w:rPr>
          <w:rFonts w:eastAsia="Times New Roman"/>
        </w:rPr>
        <w:lastRenderedPageBreak/>
        <w:t>A</w:t>
      </w:r>
      <w:r w:rsidRPr="005614C6">
        <w:rPr>
          <w:rFonts w:eastAsia="Times New Roman"/>
        </w:rPr>
        <w:t xml:space="preserve"> avaliação </w:t>
      </w:r>
      <w:r>
        <w:rPr>
          <w:rFonts w:eastAsia="Times New Roman"/>
        </w:rPr>
        <w:t>será</w:t>
      </w:r>
      <w:r w:rsidRPr="005614C6">
        <w:rPr>
          <w:rFonts w:eastAsia="Times New Roman"/>
        </w:rPr>
        <w:t xml:space="preserve"> realizada a partir da submissão do </w:t>
      </w:r>
      <w:r w:rsidRPr="00A363A2">
        <w:rPr>
          <w:rFonts w:eastAsia="Times New Roman"/>
          <w:b/>
        </w:rPr>
        <w:t>TRABALHO COMPLETO</w:t>
      </w:r>
      <w:r w:rsidRPr="005614C6">
        <w:rPr>
          <w:rFonts w:eastAsia="Times New Roman"/>
        </w:rPr>
        <w:t xml:space="preserve">. O </w:t>
      </w:r>
      <w:r w:rsidRPr="00A363A2">
        <w:rPr>
          <w:rFonts w:eastAsia="Times New Roman"/>
          <w:b/>
        </w:rPr>
        <w:t>RESUMO EXPANDIDO</w:t>
      </w:r>
      <w:r w:rsidRPr="005614C6">
        <w:rPr>
          <w:rFonts w:eastAsia="Times New Roman"/>
        </w:rPr>
        <w:t xml:space="preserve"> (opcional) </w:t>
      </w:r>
      <w:r>
        <w:rPr>
          <w:rFonts w:eastAsia="Times New Roman"/>
        </w:rPr>
        <w:t>poderá ser enviado</w:t>
      </w:r>
      <w:r w:rsidRPr="005614C6">
        <w:rPr>
          <w:rFonts w:eastAsia="Times New Roman"/>
        </w:rPr>
        <w:t xml:space="preserve"> após a comunicação do resultado da avaliação</w:t>
      </w:r>
      <w:r w:rsidR="00532C66">
        <w:rPr>
          <w:rFonts w:eastAsia="Times New Roman"/>
        </w:rPr>
        <w:t>, com a decisão de trabalho aceito para apresentação no evento.</w:t>
      </w:r>
    </w:p>
    <w:p w14:paraId="42B47555" w14:textId="6553C888" w:rsidR="0050539E" w:rsidRDefault="00602D67" w:rsidP="00A4058B">
      <w:pPr>
        <w:spacing w:after="120"/>
        <w:ind w:left="357"/>
        <w:jc w:val="both"/>
      </w:pPr>
      <w:r w:rsidRPr="00602D67">
        <w:rPr>
          <w:rFonts w:eastAsia="Times New Roman"/>
        </w:rPr>
        <w:t>As regras completas de submissão de trabalhos e o modelo de trabalho editorado estão disponíveis para download abaixo.</w:t>
      </w:r>
    </w:p>
    <w:sectPr w:rsidR="0050539E" w:rsidSect="00CF05E6">
      <w:headerReference w:type="default" r:id="rId7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1C5B" w14:textId="77777777" w:rsidR="008C4A22" w:rsidRDefault="008C4A22" w:rsidP="00F13A77">
      <w:r>
        <w:separator/>
      </w:r>
    </w:p>
  </w:endnote>
  <w:endnote w:type="continuationSeparator" w:id="0">
    <w:p w14:paraId="3C749CDE" w14:textId="77777777" w:rsidR="008C4A22" w:rsidRDefault="008C4A22" w:rsidP="00F1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2110" w14:textId="77777777" w:rsidR="008C4A22" w:rsidRDefault="008C4A22" w:rsidP="00F13A77">
      <w:r>
        <w:separator/>
      </w:r>
    </w:p>
  </w:footnote>
  <w:footnote w:type="continuationSeparator" w:id="0">
    <w:p w14:paraId="688C92B1" w14:textId="77777777" w:rsidR="008C4A22" w:rsidRDefault="008C4A22" w:rsidP="00F1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3DAFD" w14:textId="7D7B479B" w:rsidR="00F13A77" w:rsidRDefault="00F13A77">
    <w:pPr>
      <w:pStyle w:val="Cabealho"/>
    </w:pPr>
    <w:r>
      <w:rPr>
        <w:noProof/>
      </w:rPr>
      <w:drawing>
        <wp:inline distT="0" distB="0" distL="0" distR="0" wp14:anchorId="506ED14A" wp14:editId="465FF33A">
          <wp:extent cx="1589951" cy="7143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185" cy="72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5E6">
      <w:t xml:space="preserve">                                               </w:t>
    </w:r>
    <w:r w:rsidR="00CF05E6">
      <w:tab/>
    </w:r>
    <w:r w:rsidR="00CF05E6">
      <w:rPr>
        <w:noProof/>
      </w:rPr>
      <w:drawing>
        <wp:inline distT="0" distB="0" distL="0" distR="0" wp14:anchorId="7E9EC303" wp14:editId="2BAC37B6">
          <wp:extent cx="1861988" cy="721995"/>
          <wp:effectExtent l="0" t="0" r="508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38" cy="75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6398"/>
    <w:multiLevelType w:val="hybridMultilevel"/>
    <w:tmpl w:val="2412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626C"/>
    <w:multiLevelType w:val="hybridMultilevel"/>
    <w:tmpl w:val="1B421E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556A3A"/>
    <w:multiLevelType w:val="hybridMultilevel"/>
    <w:tmpl w:val="10481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8A"/>
    <w:rsid w:val="000523F0"/>
    <w:rsid w:val="000A450D"/>
    <w:rsid w:val="00296A96"/>
    <w:rsid w:val="0030658A"/>
    <w:rsid w:val="00487239"/>
    <w:rsid w:val="004F55DD"/>
    <w:rsid w:val="0050539E"/>
    <w:rsid w:val="0051634B"/>
    <w:rsid w:val="00532C66"/>
    <w:rsid w:val="005614C6"/>
    <w:rsid w:val="0059584B"/>
    <w:rsid w:val="00602D67"/>
    <w:rsid w:val="006555A0"/>
    <w:rsid w:val="007F4C90"/>
    <w:rsid w:val="008B7A6D"/>
    <w:rsid w:val="008C4A22"/>
    <w:rsid w:val="00A363A2"/>
    <w:rsid w:val="00A4058B"/>
    <w:rsid w:val="00B10D2B"/>
    <w:rsid w:val="00B529C7"/>
    <w:rsid w:val="00B81D88"/>
    <w:rsid w:val="00CF05E6"/>
    <w:rsid w:val="00D60961"/>
    <w:rsid w:val="00E52498"/>
    <w:rsid w:val="00F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C63B"/>
  <w15:chartTrackingRefBased/>
  <w15:docId w15:val="{BD16AF67-54EE-486F-BDBE-34F9E7EF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8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58A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F13A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A77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3A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A77"/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51634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D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D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Silva</dc:creator>
  <cp:keywords/>
  <dc:description/>
  <cp:lastModifiedBy>Felipe Bertonha (MCI Sao Paulo)</cp:lastModifiedBy>
  <cp:revision>2</cp:revision>
  <dcterms:created xsi:type="dcterms:W3CDTF">2019-04-08T17:36:00Z</dcterms:created>
  <dcterms:modified xsi:type="dcterms:W3CDTF">2019-04-08T17:36:00Z</dcterms:modified>
</cp:coreProperties>
</file>