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2521115A" w:rsidR="00E0562E" w:rsidRPr="00805EAE" w:rsidRDefault="00AF1E23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EXEMPLO DE RESUMO EXPANDIDO PARA O XXIII SBRH</w:t>
      </w:r>
      <w:r w:rsidR="00E0562E"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00A362F2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</w:p>
    <w:p w14:paraId="4C51C74E" w14:textId="1C5A0FE1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</w:t>
      </w:r>
      <w:r w:rsidR="00AF1E23">
        <w:rPr>
          <w:sz w:val="24"/>
          <w:szCs w:val="24"/>
          <w:lang w:val="pt-BR"/>
        </w:rPr>
        <w:t xml:space="preserve">Palavra-chave 1, Palavra-Chave 2, Palavra-Chave 3. 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06606A18" w:rsidR="007A7603" w:rsidRPr="007A7603" w:rsidRDefault="00AF1E23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INTRODUÇÃO</w:t>
      </w:r>
    </w:p>
    <w:p w14:paraId="2BC79589" w14:textId="6EBB3435" w:rsidR="007A7603" w:rsidRDefault="007A760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trabalhos aceitos podem ser</w:t>
      </w:r>
      <w:r w:rsidRPr="007A7603">
        <w:rPr>
          <w:sz w:val="24"/>
          <w:szCs w:val="24"/>
          <w:lang w:val="pt-BR"/>
        </w:rPr>
        <w:t xml:space="preserve"> publi</w:t>
      </w:r>
      <w:r>
        <w:rPr>
          <w:sz w:val="24"/>
          <w:szCs w:val="24"/>
          <w:lang w:val="pt-BR"/>
        </w:rPr>
        <w:t>cados como</w:t>
      </w:r>
      <w:r w:rsidRPr="007A7603">
        <w:rPr>
          <w:sz w:val="24"/>
          <w:szCs w:val="24"/>
          <w:lang w:val="pt-BR"/>
        </w:rPr>
        <w:t xml:space="preserve"> RESUMO EXPANDIDO (2 páginas contendo, título, autores, introdução, metodologia, resultados, conclusão e referencias</w:t>
      </w:r>
      <w:r>
        <w:rPr>
          <w:sz w:val="24"/>
          <w:szCs w:val="24"/>
          <w:lang w:val="pt-BR"/>
        </w:rPr>
        <w:t xml:space="preserve"> ou equivalente</w:t>
      </w:r>
      <w:r w:rsidRPr="007A760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. </w:t>
      </w:r>
      <w:r w:rsidR="001E6E81">
        <w:rPr>
          <w:sz w:val="24"/>
          <w:szCs w:val="24"/>
          <w:lang w:val="pt-BR"/>
        </w:rPr>
        <w:t>Este é um exemplo de resumo expandido.</w:t>
      </w:r>
    </w:p>
    <w:p w14:paraId="17E536E9" w14:textId="77777777" w:rsidR="00AF1E23" w:rsidRPr="006B1258" w:rsidRDefault="00AF1E2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055DE659" w14:textId="7C97F99D" w:rsidR="00AF1E23" w:rsidRPr="007A7603" w:rsidRDefault="00AF1E23" w:rsidP="00AF1E2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METODOLOGIA</w:t>
      </w:r>
    </w:p>
    <w:p w14:paraId="7247B97D" w14:textId="29D56995" w:rsidR="00AF1E23" w:rsidRDefault="00AF1E23" w:rsidP="000E6989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 xml:space="preserve">Os resumos expandidos devem ter no máximo 2 páginas. Devem ser editorados conforme </w:t>
      </w:r>
      <w:r w:rsidR="008B183E">
        <w:rPr>
          <w:sz w:val="24"/>
          <w:szCs w:val="24"/>
          <w:lang w:val="pt-BR"/>
        </w:rPr>
        <w:t xml:space="preserve">as normas do modelo. </w:t>
      </w:r>
    </w:p>
    <w:p w14:paraId="51822F0C" w14:textId="77777777" w:rsidR="007233CD" w:rsidRDefault="007233CD" w:rsidP="007233CD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resumo expandido deve apresentar o mesmo conteúdo do artigo completo, mas de forma resumida. É importante manter o equilíbrio entre textos introdutórios, explicações metodológicas, resultados e conclusões.</w:t>
      </w:r>
    </w:p>
    <w:p w14:paraId="1913B354" w14:textId="62B33401" w:rsidR="00AF1E23" w:rsidRDefault="00AF1E23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sz w:val="24"/>
          <w:szCs w:val="24"/>
          <w:lang w:val="pt-BR"/>
        </w:rPr>
      </w:pPr>
    </w:p>
    <w:p w14:paraId="4939A818" w14:textId="77777777" w:rsidR="007233CD" w:rsidRDefault="007233CD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5D3B1113" w14:textId="627D8B22" w:rsidR="000E6989" w:rsidRPr="007A7603" w:rsidRDefault="000E6989" w:rsidP="000E6989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RESULTADOS</w:t>
      </w:r>
    </w:p>
    <w:p w14:paraId="3E0ADDDE" w14:textId="77777777" w:rsidR="000E6989" w:rsidRDefault="000E6989" w:rsidP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1EE70EE" w14:textId="0EB7046F" w:rsidR="000E6989" w:rsidRDefault="000E6989" w:rsidP="000E6989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>Os resumos expandidos também podem apresentar figuras, tabelas e equações</w:t>
      </w:r>
      <w:r w:rsidR="007233CD">
        <w:rPr>
          <w:sz w:val="24"/>
          <w:szCs w:val="24"/>
          <w:lang w:val="pt-BR"/>
        </w:rPr>
        <w:t>. Veja os exemplos da Figura 1, Tabela 1 e equação 1.</w:t>
      </w:r>
    </w:p>
    <w:p w14:paraId="760F5625" w14:textId="77777777" w:rsidR="000E6989" w:rsidRDefault="000E6989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3318854B" w14:textId="77777777" w:rsidR="000E6989" w:rsidRDefault="000E6989" w:rsidP="00266410">
      <w:pPr>
        <w:spacing w:line="360" w:lineRule="auto"/>
        <w:jc w:val="center"/>
        <w:rPr>
          <w:sz w:val="24"/>
          <w:szCs w:val="24"/>
        </w:rPr>
      </w:pPr>
      <w:bookmarkStart w:id="1" w:name="_GoBack"/>
      <w:bookmarkEnd w:id="1"/>
    </w:p>
    <w:p w14:paraId="60051951" w14:textId="361DDF9E" w:rsidR="00266410" w:rsidRPr="00266410" w:rsidRDefault="003E7A72" w:rsidP="00266410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297F2D43" wp14:editId="0EF83098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10" w:rsidRPr="00266410">
        <w:rPr>
          <w:sz w:val="24"/>
          <w:szCs w:val="24"/>
        </w:rPr>
        <w:t xml:space="preserve"> </w:t>
      </w:r>
    </w:p>
    <w:p w14:paraId="3EA910C4" w14:textId="77777777" w:rsidR="00266410" w:rsidRPr="00266410" w:rsidRDefault="00266410" w:rsidP="003E7A72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 w:rsidR="00CC1DE5">
        <w:t>d</w:t>
      </w:r>
      <w:r w:rsidRPr="00266410">
        <w:t>e Recursos Hídricos</w:t>
      </w:r>
      <w:r w:rsidR="00CC1DE5">
        <w:t xml:space="preserve"> do Nordeste</w:t>
      </w:r>
      <w:r w:rsidRPr="00266410">
        <w:t xml:space="preserve"> </w:t>
      </w:r>
    </w:p>
    <w:p w14:paraId="78E37A73" w14:textId="77777777" w:rsidR="007233CD" w:rsidRDefault="007233CD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7DCCFDB7" w14:textId="1E31D5CA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pt;height:19pt" o:ole="" fillcolor="window">
            <v:imagedata r:id="rId9" o:title=""/>
          </v:shape>
          <o:OLEObject Type="Embed" ProgID="Equation.3" ShapeID="_x0000_i1025" DrawAspect="Content" ObjectID="_1624368510" r:id="rId10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44149719" w14:textId="622E5881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270639BC" w14:textId="34E1B83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5264E46E" w14:textId="7777777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374A8EF6" w14:textId="425B4EC8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43EA1936" w14:textId="7777777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06D5FC32" w:rsidR="008A7678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5A38B9E4" w14:textId="4D4054B7" w:rsidR="000E6989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7FED81B" w14:textId="5277751F" w:rsidR="000E6989" w:rsidRDefault="000E6989" w:rsidP="007233CD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resumos expandidos também devem citar referências bibliográficas, conforme descrito nas regras.</w:t>
      </w:r>
    </w:p>
    <w:p w14:paraId="380A0D24" w14:textId="74A6E482" w:rsidR="000E6989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62022FA" w14:textId="77777777" w:rsidR="007233CD" w:rsidRDefault="007233CD" w:rsidP="007233CD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19EA91F0" w14:textId="79861446" w:rsidR="007233CD" w:rsidRPr="007A7603" w:rsidRDefault="007233CD" w:rsidP="007233CD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CONCLUSÕES</w:t>
      </w:r>
    </w:p>
    <w:p w14:paraId="56ED51BE" w14:textId="77777777" w:rsidR="007233CD" w:rsidRDefault="007233CD" w:rsidP="007233C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199458A" w14:textId="0C8546ED" w:rsidR="000E6989" w:rsidRDefault="007233C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Principais conclusões.</w:t>
      </w:r>
    </w:p>
    <w:p w14:paraId="139E668C" w14:textId="77777777" w:rsidR="000E6989" w:rsidRPr="00266410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2955C056" w14:textId="59C07390" w:rsidR="000E6989" w:rsidRDefault="000E6989" w:rsidP="007A7603">
      <w:pPr>
        <w:spacing w:after="120"/>
        <w:ind w:firstLine="567"/>
        <w:jc w:val="both"/>
        <w:rPr>
          <w:sz w:val="24"/>
          <w:szCs w:val="24"/>
        </w:rPr>
      </w:pPr>
    </w:p>
    <w:p w14:paraId="710BBB3F" w14:textId="664F06CA" w:rsidR="000E6989" w:rsidRPr="007A7603" w:rsidRDefault="000E6989" w:rsidP="000E6989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REFERÊNCIAS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 xml:space="preserve">1. General </w:t>
      </w:r>
      <w:proofErr w:type="spellStart"/>
      <w:r w:rsidRPr="00912082">
        <w:rPr>
          <w:i/>
          <w:sz w:val="24"/>
          <w:szCs w:val="24"/>
        </w:rPr>
        <w:t>rainfall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conditions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and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climatology</w:t>
      </w:r>
      <w:proofErr w:type="spellEnd"/>
      <w:r w:rsidRPr="00912082">
        <w:rPr>
          <w:i/>
          <w:sz w:val="24"/>
          <w:szCs w:val="24"/>
        </w:rPr>
        <w:t>”.</w:t>
      </w:r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35621760" w14:textId="06409078" w:rsidR="008A7678" w:rsidRDefault="008A7678" w:rsidP="008A7678">
      <w:pPr>
        <w:jc w:val="both"/>
        <w:rPr>
          <w:sz w:val="24"/>
          <w:szCs w:val="24"/>
        </w:rPr>
      </w:pPr>
    </w:p>
    <w:p w14:paraId="05A638EB" w14:textId="77777777" w:rsidR="000E6989" w:rsidRPr="00912082" w:rsidRDefault="000E6989" w:rsidP="000E6989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75F2FB79" w14:textId="77777777" w:rsidR="000E6989" w:rsidRPr="00912082" w:rsidRDefault="000E6989" w:rsidP="008A7678">
      <w:pPr>
        <w:jc w:val="both"/>
        <w:rPr>
          <w:sz w:val="24"/>
          <w:szCs w:val="24"/>
        </w:rPr>
      </w:pP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6D3D18EC" w14:textId="77777777" w:rsidR="000E6989" w:rsidRDefault="007A233A" w:rsidP="000E6989">
      <w:pPr>
        <w:spacing w:after="120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</w:t>
      </w:r>
    </w:p>
    <w:p w14:paraId="47AE18FC" w14:textId="4FA97E12" w:rsidR="00BF43D2" w:rsidRPr="007233CD" w:rsidRDefault="000E6989" w:rsidP="007233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autores podem </w:t>
      </w:r>
      <w:r w:rsidR="007233CD">
        <w:rPr>
          <w:sz w:val="24"/>
          <w:szCs w:val="24"/>
        </w:rPr>
        <w:t xml:space="preserve">fazer </w:t>
      </w:r>
      <w:r>
        <w:rPr>
          <w:sz w:val="24"/>
          <w:szCs w:val="24"/>
        </w:rPr>
        <w:t>agradecimentos também.</w:t>
      </w:r>
    </w:p>
    <w:p w14:paraId="163FB44B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4F206F53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165ADCB1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7D0157B5" w14:textId="2A5B9474" w:rsidR="00F63A84" w:rsidRPr="007233CD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  <w:r w:rsidRPr="007233CD">
        <w:rPr>
          <w:b/>
          <w:i/>
          <w:color w:val="0000FF"/>
          <w:sz w:val="28"/>
          <w:szCs w:val="28"/>
          <w:lang w:val="pt-BR"/>
        </w:rPr>
        <w:t>Lembre-se de converter seu trabalho de WORD para PDF.</w:t>
      </w:r>
    </w:p>
    <w:sectPr w:rsidR="00F63A84" w:rsidRPr="007233CD" w:rsidSect="00A824E1">
      <w:headerReference w:type="default" r:id="rId11"/>
      <w:footerReference w:type="even" r:id="rId12"/>
      <w:footerReference w:type="default" r:id="rId13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8FF4" w14:textId="77777777" w:rsidR="00A841A5" w:rsidRDefault="00A841A5">
      <w:r>
        <w:separator/>
      </w:r>
    </w:p>
  </w:endnote>
  <w:endnote w:type="continuationSeparator" w:id="0">
    <w:p w14:paraId="0B66B152" w14:textId="77777777" w:rsidR="00A841A5" w:rsidRDefault="00A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E08" w14:textId="6FDFB520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824DB1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0FF60BD2" w14:textId="0B0C6867" w:rsidR="00FE0B49" w:rsidRDefault="001277F4" w:rsidP="00842EEE">
    <w:pPr>
      <w:pStyle w:val="Rodap"/>
      <w:pBdr>
        <w:top w:val="single" w:sz="4" w:space="1" w:color="auto"/>
      </w:pBdr>
      <w:rPr>
        <w:i/>
        <w:iCs/>
        <w:sz w:val="16"/>
      </w:rPr>
    </w:pPr>
    <w:r w:rsidRPr="00A824E1">
      <w:rPr>
        <w:i/>
        <w:sz w:val="18"/>
        <w:szCs w:val="18"/>
      </w:rPr>
      <w:t>XXIII Simpósio Brasileiro de Recursos Hídricos (ISSN 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9816" w14:textId="77777777" w:rsidR="00A841A5" w:rsidRDefault="00A841A5">
      <w:bookmarkStart w:id="0" w:name="_Hlk534747535"/>
      <w:bookmarkEnd w:id="0"/>
      <w:r>
        <w:separator/>
      </w:r>
    </w:p>
  </w:footnote>
  <w:footnote w:type="continuationSeparator" w:id="0">
    <w:p w14:paraId="0D5E9FEB" w14:textId="77777777" w:rsidR="00A841A5" w:rsidRDefault="00A841A5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E4A8" w14:textId="6A390B43" w:rsidR="00641FC8" w:rsidRDefault="001277F4" w:rsidP="00A824E1">
    <w:pPr>
      <w:pStyle w:val="Cabealho"/>
      <w:jc w:val="both"/>
    </w:pPr>
    <w:r>
      <w:rPr>
        <w:noProof/>
      </w:rPr>
      <w:drawing>
        <wp:inline distT="0" distB="0" distL="0" distR="0" wp14:anchorId="55D13F57" wp14:editId="5777D055">
          <wp:extent cx="1793875" cy="65699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97"/>
                  <a:stretch/>
                </pic:blipFill>
                <pic:spPr bwMode="auto">
                  <a:xfrm>
                    <a:off x="0" y="0"/>
                    <a:ext cx="1874653" cy="686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</w:t>
    </w:r>
    <w:r>
      <w:rPr>
        <w:noProof/>
      </w:rPr>
      <w:drawing>
        <wp:inline distT="0" distB="0" distL="0" distR="0" wp14:anchorId="596D383B" wp14:editId="4E13237F">
          <wp:extent cx="1776670" cy="608965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19" cy="63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6"/>
    <w:rsid w:val="00044C49"/>
    <w:rsid w:val="00066A81"/>
    <w:rsid w:val="00071F57"/>
    <w:rsid w:val="00072928"/>
    <w:rsid w:val="00087A9F"/>
    <w:rsid w:val="000E6989"/>
    <w:rsid w:val="000F77EB"/>
    <w:rsid w:val="00120E58"/>
    <w:rsid w:val="001277F4"/>
    <w:rsid w:val="00127A8C"/>
    <w:rsid w:val="00136BD0"/>
    <w:rsid w:val="001418BA"/>
    <w:rsid w:val="001E6E81"/>
    <w:rsid w:val="00212795"/>
    <w:rsid w:val="00266410"/>
    <w:rsid w:val="002C5554"/>
    <w:rsid w:val="002E2C1C"/>
    <w:rsid w:val="0030607B"/>
    <w:rsid w:val="003558AE"/>
    <w:rsid w:val="0038360B"/>
    <w:rsid w:val="003E7A72"/>
    <w:rsid w:val="00453F98"/>
    <w:rsid w:val="004834D8"/>
    <w:rsid w:val="005317CC"/>
    <w:rsid w:val="00561619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233CD"/>
    <w:rsid w:val="00750D26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B183E"/>
    <w:rsid w:val="008C01EA"/>
    <w:rsid w:val="00905E95"/>
    <w:rsid w:val="00912082"/>
    <w:rsid w:val="00943A17"/>
    <w:rsid w:val="00975E2A"/>
    <w:rsid w:val="00996693"/>
    <w:rsid w:val="009A4A9D"/>
    <w:rsid w:val="009A4BFA"/>
    <w:rsid w:val="009C73FD"/>
    <w:rsid w:val="009E25CD"/>
    <w:rsid w:val="00A00094"/>
    <w:rsid w:val="00A74262"/>
    <w:rsid w:val="00A824E1"/>
    <w:rsid w:val="00A841A5"/>
    <w:rsid w:val="00AF1E23"/>
    <w:rsid w:val="00B26914"/>
    <w:rsid w:val="00B322C4"/>
    <w:rsid w:val="00B60E63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0413-9AA8-4644-B174-CFA1387D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Rodrigo Cauduro Dias de Paiva</cp:lastModifiedBy>
  <cp:revision>6</cp:revision>
  <cp:lastPrinted>2011-04-12T18:09:00Z</cp:lastPrinted>
  <dcterms:created xsi:type="dcterms:W3CDTF">2019-07-11T15:16:00Z</dcterms:created>
  <dcterms:modified xsi:type="dcterms:W3CDTF">2019-07-11T19:42:00Z</dcterms:modified>
</cp:coreProperties>
</file>